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i/>
        </w:rPr>
        <w:t xml:space="preserve">CheyannaBasham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  <w:i/>
        </w:rPr>
        <w:t xml:space="preserve">Yes it is true, and yes the second statement is also true.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because… </w:t>
      </w:r>
      <w:r>
        <w:rPr>
          <w:rFonts w:ascii="Times" w:hAnsi="Times" w:cs="Times"/>
          <w:sz w:val="24"/>
          <w:sz-cs w:val="24"/>
          <w:i/>
        </w:rPr>
        <w:t xml:space="preserve">They are probably the easiest shots to get done</w:t>
      </w:r>
      <w:r>
        <w:rPr>
          <w:rFonts w:ascii="Times" w:hAnsi="Times" w:cs="Times"/>
          <w:sz w:val="24"/>
          <w:sz-cs w:val="24"/>
        </w:rPr>
        <w:t xml:space="preserve">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 </w:t>
      </w:r>
      <w:r>
        <w:rPr>
          <w:rFonts w:ascii="Times" w:hAnsi="Times" w:cs="Times"/>
          <w:sz w:val="24"/>
          <w:sz-cs w:val="24"/>
          <w:i/>
        </w:rPr>
        <w:t xml:space="preserve">They get all the main things, such as your head, your surroundings, what your wearing or what your holding or something.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</w:t>
      </w:r>
    </w:p>
    <w:p>
      <w:pPr/>
      <w:r>
        <w:rPr>
          <w:rFonts w:ascii="Times" w:hAnsi="Times" w:cs="Times"/>
          <w:sz w:val="24"/>
          <w:sz-cs w:val="24"/>
        </w:rPr>
        <w:t xml:space="preserve">Source 2=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CocoaOOXMLWriter/1038.35</generator>
</meta>
</file>